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788F185" w:rsidR="0097284E" w:rsidRDefault="660D88B4" w:rsidP="7F48E6F2">
      <w:pPr>
        <w:rPr>
          <w:b/>
          <w:bCs/>
        </w:rPr>
      </w:pPr>
      <w:r w:rsidRPr="7F48E6F2">
        <w:rPr>
          <w:b/>
          <w:bCs/>
        </w:rPr>
        <w:t xml:space="preserve">Placement key definitions- </w:t>
      </w:r>
    </w:p>
    <w:p w14:paraId="1086084A" w14:textId="212512AC" w:rsidR="660D88B4" w:rsidRDefault="660D88B4">
      <w:r w:rsidRPr="7F48E6F2">
        <w:rPr>
          <w:b/>
          <w:bCs/>
        </w:rPr>
        <w:t xml:space="preserve">Gross grasp- </w:t>
      </w:r>
      <w:r>
        <w:t xml:space="preserve">all fingers are closed around </w:t>
      </w:r>
      <w:r w:rsidR="5E6A5F9A">
        <w:t>an object such as holding a suitcase handle</w:t>
      </w:r>
    </w:p>
    <w:p w14:paraId="4FBDFBF2" w14:textId="762C83CB" w:rsidR="1E78B802" w:rsidRDefault="1E78B802">
      <w:r w:rsidRPr="7F48E6F2">
        <w:rPr>
          <w:b/>
          <w:bCs/>
        </w:rPr>
        <w:t>Palmer grasp-</w:t>
      </w:r>
      <w:r w:rsidR="2DCA1EC9" w:rsidRPr="7F48E6F2">
        <w:rPr>
          <w:b/>
          <w:bCs/>
        </w:rPr>
        <w:t xml:space="preserve"> </w:t>
      </w:r>
      <w:r w:rsidR="2DCA1EC9">
        <w:t>fine</w:t>
      </w:r>
      <w:r>
        <w:t xml:space="preserve"> </w:t>
      </w:r>
      <w:r w:rsidR="2DCA1EC9">
        <w:t>motor skills involving</w:t>
      </w:r>
      <w:r w:rsidR="2DCA1EC9" w:rsidRPr="7F48E6F2">
        <w:rPr>
          <w:b/>
          <w:bCs/>
        </w:rPr>
        <w:t xml:space="preserve"> </w:t>
      </w:r>
      <w:r>
        <w:t xml:space="preserve">involuntary response to something being put in palm and </w:t>
      </w:r>
      <w:r w:rsidR="30BF64DD">
        <w:t xml:space="preserve">fingers curl around it </w:t>
      </w:r>
    </w:p>
    <w:p w14:paraId="79450061" w14:textId="77F571C0" w:rsidR="668B876A" w:rsidRDefault="668B876A">
      <w:r w:rsidRPr="7F48E6F2">
        <w:rPr>
          <w:b/>
          <w:bCs/>
        </w:rPr>
        <w:t>Pincer grasp-</w:t>
      </w:r>
      <w:r>
        <w:t xml:space="preserve"> fine motor skill allowing objects to be held between thumb and index finger</w:t>
      </w:r>
    </w:p>
    <w:p w14:paraId="7A621FCD" w14:textId="014B86C2" w:rsidR="3BD0D0D8" w:rsidRDefault="3BD0D0D8">
      <w:r w:rsidRPr="7F48E6F2">
        <w:rPr>
          <w:b/>
          <w:bCs/>
        </w:rPr>
        <w:t>Tripod grasp-</w:t>
      </w:r>
      <w:r>
        <w:t xml:space="preserve"> </w:t>
      </w:r>
      <w:r w:rsidR="0ADF61B2">
        <w:t>use of three fingers; thumb, index and middle finger. This is essential for tasks such as handwriting or fastening buttons</w:t>
      </w:r>
    </w:p>
    <w:p w14:paraId="1A3DCE93" w14:textId="01B9CEF3" w:rsidR="69A3934B" w:rsidRDefault="69A3934B">
      <w:r w:rsidRPr="7F48E6F2">
        <w:rPr>
          <w:b/>
          <w:bCs/>
        </w:rPr>
        <w:t>Finger isolation</w:t>
      </w:r>
      <w:r w:rsidR="3446C8B6" w:rsidRPr="7F48E6F2">
        <w:rPr>
          <w:b/>
          <w:bCs/>
        </w:rPr>
        <w:t xml:space="preserve">- </w:t>
      </w:r>
      <w:r w:rsidR="3446C8B6">
        <w:t xml:space="preserve">ability to use and move fingers individually whilst in function such as pointing </w:t>
      </w:r>
    </w:p>
    <w:p w14:paraId="6A9C157E" w14:textId="4F294DE3" w:rsidR="60536F73" w:rsidRDefault="60536F73" w:rsidP="7F48E6F2">
      <w:r w:rsidRPr="7F48E6F2">
        <w:rPr>
          <w:b/>
          <w:bCs/>
        </w:rPr>
        <w:t xml:space="preserve">Hand dominance- </w:t>
      </w:r>
      <w:r>
        <w:t>preference for using one hand over the other for activities requiring high levels of d</w:t>
      </w:r>
      <w:r w:rsidR="70B436C7">
        <w:t>exterity</w:t>
      </w:r>
    </w:p>
    <w:p w14:paraId="641B5C6C" w14:textId="7BF4A4E4" w:rsidR="7F48E6F2" w:rsidRDefault="7F48E6F2" w:rsidP="7F48E6F2"/>
    <w:p w14:paraId="1CE37F53" w14:textId="70C2D11D" w:rsidR="70B436C7" w:rsidRDefault="70B436C7" w:rsidP="7F48E6F2">
      <w:r w:rsidRPr="7F48E6F2">
        <w:rPr>
          <w:b/>
          <w:bCs/>
        </w:rPr>
        <w:t>Motor planning-</w:t>
      </w:r>
      <w:r>
        <w:t xml:space="preserve"> the cognitive process involved in sequencing an</w:t>
      </w:r>
      <w:r w:rsidR="2692B986">
        <w:t xml:space="preserve">d executing </w:t>
      </w:r>
      <w:r>
        <w:t>body movements</w:t>
      </w:r>
      <w:r w:rsidR="7D0026B4">
        <w:t>. For example, planning steps and movements required to climb up a set of stairs</w:t>
      </w:r>
    </w:p>
    <w:p w14:paraId="115F585D" w14:textId="52A956A9" w:rsidR="7D0026B4" w:rsidRDefault="7D0026B4" w:rsidP="7F48E6F2">
      <w:r w:rsidRPr="7F48E6F2">
        <w:rPr>
          <w:b/>
          <w:bCs/>
        </w:rPr>
        <w:t>Muscle tone-</w:t>
      </w:r>
      <w:r>
        <w:t xml:space="preserve"> </w:t>
      </w:r>
      <w:r w:rsidR="31D0A2E2">
        <w:t>passive and partial contraction of muscles, helping to maintain stability, posture and prepares muscles for sudden movements</w:t>
      </w:r>
    </w:p>
    <w:p w14:paraId="0764BB09" w14:textId="4F204425" w:rsidR="770239E2" w:rsidRDefault="770239E2" w:rsidP="7F48E6F2">
      <w:r w:rsidRPr="7F48E6F2">
        <w:rPr>
          <w:b/>
          <w:bCs/>
        </w:rPr>
        <w:t xml:space="preserve">Low tone- </w:t>
      </w:r>
      <w:r>
        <w:t>decreased muscle tension and reduced resistance to movement. Muscles have less t</w:t>
      </w:r>
      <w:r w:rsidR="02F4B0DB">
        <w:t>ension making them feel relaxed however these individuals may tire quickly or require lots of effort for movements and stability</w:t>
      </w:r>
    </w:p>
    <w:p w14:paraId="776C1948" w14:textId="22320726" w:rsidR="770239E2" w:rsidRDefault="770239E2" w:rsidP="7F48E6F2">
      <w:r w:rsidRPr="7F48E6F2">
        <w:rPr>
          <w:b/>
          <w:bCs/>
        </w:rPr>
        <w:t xml:space="preserve">High tone- </w:t>
      </w:r>
      <w:r w:rsidR="1C57DB3E">
        <w:t xml:space="preserve">makes it difficult for muscles to </w:t>
      </w:r>
      <w:r w:rsidR="67F80F6C">
        <w:t>relax,</w:t>
      </w:r>
      <w:r w:rsidR="1C57DB3E">
        <w:t xml:space="preserve"> causing stiffness and </w:t>
      </w:r>
      <w:r w:rsidR="4DE41DB8">
        <w:t xml:space="preserve">increased state of active muscle contraction. Can make fluid movements harder and even </w:t>
      </w:r>
      <w:r w:rsidR="66DC91E6">
        <w:t>painful</w:t>
      </w:r>
    </w:p>
    <w:p w14:paraId="44945A24" w14:textId="7B4B2DC9" w:rsidR="66DC91E6" w:rsidRDefault="66DC91E6" w:rsidP="7F48E6F2">
      <w:r w:rsidRPr="7F48E6F2">
        <w:rPr>
          <w:b/>
          <w:bCs/>
        </w:rPr>
        <w:t>Cross midline-</w:t>
      </w:r>
      <w:r>
        <w:t xml:space="preserve"> ability to move limbs/eyes </w:t>
      </w:r>
      <w:r w:rsidR="088CA7F9">
        <w:t xml:space="preserve">across ‘vertical line’ splitting body in two- important for coordination </w:t>
      </w:r>
      <w:r w:rsidR="31F9BF49">
        <w:t>and cognitive tasks</w:t>
      </w:r>
    </w:p>
    <w:p w14:paraId="26699F2B" w14:textId="338B54D5" w:rsidR="7F48E6F2" w:rsidRDefault="7F48E6F2" w:rsidP="7F48E6F2">
      <w:pPr>
        <w:rPr>
          <w:b/>
          <w:bCs/>
        </w:rPr>
      </w:pPr>
    </w:p>
    <w:p w14:paraId="68C06374" w14:textId="4BFC8A36" w:rsidR="31F9BF49" w:rsidRDefault="31F9BF49" w:rsidP="7F48E6F2">
      <w:r w:rsidRPr="7F48E6F2">
        <w:rPr>
          <w:b/>
          <w:bCs/>
        </w:rPr>
        <w:t xml:space="preserve">Dexterity- </w:t>
      </w:r>
      <w:r>
        <w:t xml:space="preserve">ability to </w:t>
      </w:r>
      <w:r w:rsidR="027BFEBF">
        <w:t xml:space="preserve">use hands and fingers with control, </w:t>
      </w:r>
      <w:r w:rsidR="67ACA1B9">
        <w:t>precision and</w:t>
      </w:r>
      <w:r w:rsidR="027BFEBF">
        <w:t xml:space="preserve"> </w:t>
      </w:r>
      <w:r w:rsidR="763A0314">
        <w:t>coordination</w:t>
      </w:r>
      <w:r w:rsidR="027BFEBF">
        <w:t xml:space="preserve"> </w:t>
      </w:r>
    </w:p>
    <w:p w14:paraId="4BB40302" w14:textId="00D24413" w:rsidR="6D6D2892" w:rsidRDefault="6D6D2892" w:rsidP="7F48E6F2">
      <w:r w:rsidRPr="7F48E6F2">
        <w:rPr>
          <w:b/>
          <w:bCs/>
        </w:rPr>
        <w:t xml:space="preserve">Proprioception- </w:t>
      </w:r>
      <w:r w:rsidR="77718A99">
        <w:t xml:space="preserve">body's ability to recognise its position, movement and orientation in space. Operates subconsciously enabling individuals to </w:t>
      </w:r>
      <w:r w:rsidR="6C097639">
        <w:t>perceive position and movement of body</w:t>
      </w:r>
    </w:p>
    <w:p w14:paraId="64CF67B1" w14:textId="3A10F591" w:rsidR="6C097639" w:rsidRDefault="6C097639" w:rsidP="7F48E6F2">
      <w:r w:rsidRPr="7F48E6F2">
        <w:rPr>
          <w:b/>
          <w:bCs/>
        </w:rPr>
        <w:lastRenderedPageBreak/>
        <w:t xml:space="preserve">Vestibular- </w:t>
      </w:r>
      <w:r>
        <w:t xml:space="preserve">located in inner ear and brain and is essential for </w:t>
      </w:r>
      <w:r w:rsidR="229A35F4">
        <w:t>maintaining balance and coordinating eye movements</w:t>
      </w:r>
    </w:p>
    <w:p w14:paraId="192DDB38" w14:textId="05A37F67" w:rsidR="448756B4" w:rsidRDefault="448756B4" w:rsidP="7F48E6F2">
      <w:r w:rsidRPr="7F48E6F2">
        <w:rPr>
          <w:b/>
          <w:bCs/>
        </w:rPr>
        <w:t>Tactile-</w:t>
      </w:r>
      <w:r>
        <w:t xml:space="preserve"> </w:t>
      </w:r>
      <w:r w:rsidR="35C95AD2">
        <w:t xml:space="preserve">refers to </w:t>
      </w:r>
      <w:r>
        <w:t xml:space="preserve">sense of </w:t>
      </w:r>
      <w:r w:rsidR="23D9AC57">
        <w:t>touch</w:t>
      </w:r>
      <w:r>
        <w:t xml:space="preserve"> is crucial for communication and sensory </w:t>
      </w:r>
      <w:r w:rsidR="308A4DDD">
        <w:t xml:space="preserve">processing. Receptors in skin </w:t>
      </w:r>
      <w:r w:rsidR="505DDEBE">
        <w:t>helping</w:t>
      </w:r>
      <w:r w:rsidR="308A4DDD">
        <w:t xml:space="preserve"> to recognise texture, temperature and shapes</w:t>
      </w:r>
    </w:p>
    <w:p w14:paraId="203730ED" w14:textId="1A04CB1B" w:rsidR="229A35F4" w:rsidRDefault="229A35F4" w:rsidP="7F48E6F2">
      <w:r w:rsidRPr="7F48E6F2">
        <w:rPr>
          <w:b/>
          <w:bCs/>
        </w:rPr>
        <w:t>Interoception-</w:t>
      </w:r>
      <w:r>
        <w:t xml:space="preserve"> ability to understand signals from within the body and feel sensations such as hunger or need to urinate</w:t>
      </w:r>
    </w:p>
    <w:p w14:paraId="2F39DA40" w14:textId="14F663B3" w:rsidR="7F48E6F2" w:rsidRDefault="7F48E6F2" w:rsidP="7F48E6F2"/>
    <w:sectPr w:rsidR="7F48E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9F7DE7"/>
    <w:rsid w:val="00023755"/>
    <w:rsid w:val="0097284E"/>
    <w:rsid w:val="00F83B5B"/>
    <w:rsid w:val="027BFEBF"/>
    <w:rsid w:val="02F4B0DB"/>
    <w:rsid w:val="072B3568"/>
    <w:rsid w:val="088CA7F9"/>
    <w:rsid w:val="098A99ED"/>
    <w:rsid w:val="0ADF61B2"/>
    <w:rsid w:val="0C6D10C2"/>
    <w:rsid w:val="0FB66CD9"/>
    <w:rsid w:val="12574F77"/>
    <w:rsid w:val="12D469DD"/>
    <w:rsid w:val="15F7AAB0"/>
    <w:rsid w:val="19FF2A94"/>
    <w:rsid w:val="1BFD3A5D"/>
    <w:rsid w:val="1C57DB3E"/>
    <w:rsid w:val="1CA8EB6A"/>
    <w:rsid w:val="1E78B802"/>
    <w:rsid w:val="1F606739"/>
    <w:rsid w:val="229A35F4"/>
    <w:rsid w:val="23D9AC57"/>
    <w:rsid w:val="2692B986"/>
    <w:rsid w:val="2A60E9FC"/>
    <w:rsid w:val="2C56EDA1"/>
    <w:rsid w:val="2DCA1EC9"/>
    <w:rsid w:val="308A4DDD"/>
    <w:rsid w:val="30BF64DD"/>
    <w:rsid w:val="30CEFAE8"/>
    <w:rsid w:val="31290962"/>
    <w:rsid w:val="3178DB33"/>
    <w:rsid w:val="31D0A2E2"/>
    <w:rsid w:val="31F9BF49"/>
    <w:rsid w:val="32EC4C98"/>
    <w:rsid w:val="3446C8B6"/>
    <w:rsid w:val="3545B8FA"/>
    <w:rsid w:val="357F6920"/>
    <w:rsid w:val="35C0C8D7"/>
    <w:rsid w:val="35C95AD2"/>
    <w:rsid w:val="3AA9FC67"/>
    <w:rsid w:val="3BD0D0D8"/>
    <w:rsid w:val="3D35FFB8"/>
    <w:rsid w:val="3D97F0DB"/>
    <w:rsid w:val="3E25101C"/>
    <w:rsid w:val="3F72E269"/>
    <w:rsid w:val="437D0A99"/>
    <w:rsid w:val="448756B4"/>
    <w:rsid w:val="44B2E043"/>
    <w:rsid w:val="4555E1F1"/>
    <w:rsid w:val="4678AF4C"/>
    <w:rsid w:val="47AFD419"/>
    <w:rsid w:val="4DC74379"/>
    <w:rsid w:val="4DE41DB8"/>
    <w:rsid w:val="4FBC7853"/>
    <w:rsid w:val="505DDEBE"/>
    <w:rsid w:val="50FEABE6"/>
    <w:rsid w:val="5552EE14"/>
    <w:rsid w:val="5555BC9B"/>
    <w:rsid w:val="572143AF"/>
    <w:rsid w:val="58D31B2A"/>
    <w:rsid w:val="590DBF25"/>
    <w:rsid w:val="5CAC5CFD"/>
    <w:rsid w:val="5E6A5F9A"/>
    <w:rsid w:val="5EFEC75C"/>
    <w:rsid w:val="60536F73"/>
    <w:rsid w:val="60CF9C75"/>
    <w:rsid w:val="6574C15E"/>
    <w:rsid w:val="65CE23B9"/>
    <w:rsid w:val="660D88B4"/>
    <w:rsid w:val="668B876A"/>
    <w:rsid w:val="66DC91E6"/>
    <w:rsid w:val="67724244"/>
    <w:rsid w:val="679F7DE7"/>
    <w:rsid w:val="67ACA1B9"/>
    <w:rsid w:val="67F80F6C"/>
    <w:rsid w:val="69A3934B"/>
    <w:rsid w:val="6C00F5B6"/>
    <w:rsid w:val="6C097639"/>
    <w:rsid w:val="6D6D2892"/>
    <w:rsid w:val="703A5607"/>
    <w:rsid w:val="70B436C7"/>
    <w:rsid w:val="763A0314"/>
    <w:rsid w:val="7688BE1E"/>
    <w:rsid w:val="770239E2"/>
    <w:rsid w:val="77718A99"/>
    <w:rsid w:val="7D0026B4"/>
    <w:rsid w:val="7D4D4578"/>
    <w:rsid w:val="7EBC3E9E"/>
    <w:rsid w:val="7F48E6F2"/>
    <w:rsid w:val="7FA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7DE7"/>
  <w15:chartTrackingRefBased/>
  <w15:docId w15:val="{8E6D3BF7-C61D-4679-BA15-B0F56314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1792</Characters>
  <Application>Microsoft Office Word</Application>
  <DocSecurity>0</DocSecurity>
  <Lines>28</Lines>
  <Paragraphs>6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2026-04-16T13:42:00Z</dcterms:created>
  <dcterms:modified xsi:type="dcterms:W3CDTF">2026-04-16T13:42:00Z</dcterms:modified>
</cp:coreProperties>
</file>